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98E" w:rsidRPr="00AC398E" w:rsidRDefault="00AC398E" w:rsidP="00AC398E">
      <w:pPr>
        <w:pStyle w:val="a3"/>
        <w:jc w:val="center"/>
        <w:rPr>
          <w:color w:val="FF0000"/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color w:val="FF0000"/>
          <w:sz w:val="28"/>
          <w:szCs w:val="28"/>
        </w:rPr>
        <w:t>Картотека дидактических игр</w:t>
      </w:r>
    </w:p>
    <w:p w:rsidR="00AC398E" w:rsidRPr="00AC398E" w:rsidRDefault="00AC398E" w:rsidP="00AC398E">
      <w:pPr>
        <w:pStyle w:val="a3"/>
        <w:jc w:val="center"/>
        <w:rPr>
          <w:color w:val="FF0000"/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color w:val="FF0000"/>
          <w:sz w:val="28"/>
          <w:szCs w:val="28"/>
        </w:rPr>
        <w:t>по основам безопасности жизнедеятельности</w:t>
      </w:r>
    </w:p>
    <w:p w:rsidR="00AC398E" w:rsidRPr="00AC398E" w:rsidRDefault="00AC398E" w:rsidP="00AC398E">
      <w:pPr>
        <w:pStyle w:val="a3"/>
        <w:jc w:val="center"/>
        <w:rPr>
          <w:color w:val="FF0000"/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color w:val="FF0000"/>
          <w:sz w:val="28"/>
          <w:szCs w:val="28"/>
        </w:rPr>
        <w:t>для детей младшего дошкольного возраста.</w:t>
      </w:r>
    </w:p>
    <w:p w:rsidR="00AC398E" w:rsidRPr="00AC398E" w:rsidRDefault="00AC398E" w:rsidP="00AC398E">
      <w:pPr>
        <w:pStyle w:val="a3"/>
        <w:rPr>
          <w:b/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b/>
          <w:sz w:val="28"/>
          <w:szCs w:val="28"/>
        </w:rPr>
        <w:t>«Светофор»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Цель: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> закрепить представления детей о назначении светофора, о его сигналах, развивать внимание, зрительное восприятие.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Материал: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> цветные картонные кружки (красные, желтые, зеленые), макет светофора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Ход игры: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> 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>Ведущий раздает детям кружки зеленого, желтого, красного цветов. Последовательно переключает светофор, а дети показывают соответствующие кружки и объясняют, что означает каждый сигнал.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b/>
          <w:sz w:val="28"/>
          <w:szCs w:val="28"/>
        </w:rPr>
        <w:t>«Наша улица</w:t>
      </w:r>
      <w:r w:rsidRPr="00AC398E">
        <w:rPr>
          <w:rStyle w:val="c5"/>
          <w:rFonts w:ascii="Times New Roman" w:hAnsi="Times New Roman" w:cs="Times New Roman"/>
          <w:sz w:val="28"/>
          <w:szCs w:val="28"/>
        </w:rPr>
        <w:t>»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Цель: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> расширить знания детей о правилах поведения пешехода и водителя в условиях улицы. Закрепить представление детей о светофоре. Формировать умения детей различать дорожные знаки (пешеходный переход, автобусная остановка).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proofErr w:type="gramStart"/>
      <w:r w:rsidRPr="00AC398E">
        <w:rPr>
          <w:rStyle w:val="c5"/>
          <w:rFonts w:ascii="Times New Roman" w:hAnsi="Times New Roman" w:cs="Times New Roman"/>
          <w:sz w:val="28"/>
          <w:szCs w:val="28"/>
        </w:rPr>
        <w:t>Материал: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> макет улицы с домами, перекрестками, автомобили (игрушки, куклы-пешеходы, куклы-водители, светофор (игрушка, дорожные знаки, деревья (макеты).</w:t>
      </w:r>
      <w:proofErr w:type="gramEnd"/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Ход игры: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 xml:space="preserve">С помощью кукол дети разыгрывают различные дорожные ситуации. На управляемом перекрестке на зеленый сигнал светофора куклы переходят улицу, </w:t>
      </w:r>
      <w:proofErr w:type="gramStart"/>
      <w:r w:rsidRPr="00AC398E">
        <w:rPr>
          <w:rStyle w:val="c0"/>
          <w:rFonts w:ascii="Times New Roman" w:hAnsi="Times New Roman" w:cs="Times New Roman"/>
          <w:sz w:val="28"/>
          <w:szCs w:val="28"/>
        </w:rPr>
        <w:t>на</w:t>
      </w:r>
      <w:proofErr w:type="gramEnd"/>
      <w:r w:rsidRPr="00AC398E">
        <w:rPr>
          <w:rStyle w:val="c0"/>
          <w:rFonts w:ascii="Times New Roman" w:hAnsi="Times New Roman" w:cs="Times New Roman"/>
          <w:sz w:val="28"/>
          <w:szCs w:val="28"/>
        </w:rPr>
        <w:t xml:space="preserve"> желтый останавливаются, ждут, на красный продолжают стоять.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>Затем куклы идут по тротуару или обочине дороги до пешеходного перехода, обозначенного информационно-указательным знаком «Пешеходный переход», и там переходят проезжую часть.</w:t>
      </w:r>
    </w:p>
    <w:p w:rsidR="00AC398E" w:rsidRPr="00AC398E" w:rsidRDefault="00AC398E" w:rsidP="00AC398E">
      <w:pPr>
        <w:pStyle w:val="a3"/>
        <w:rPr>
          <w:b/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b/>
          <w:sz w:val="28"/>
          <w:szCs w:val="28"/>
        </w:rPr>
        <w:t> «По дороге»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Цель: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> закрепить знания о различных видах транспорта; тренировать внимание, память.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Материал: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> картинки грузового, легкового транспорта, фишки.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Ход игры: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 xml:space="preserve">Перед игрой договоритесь с детьми, кто какой вид транспорта будет собирать (для наглядности можно раздать картинки грузового и легкового транспорта, также можно взять специализированный транспорт: милиция, пожарные, скорая помощь и т. д.). Во время беседы дети обращают внимание на машины, называя </w:t>
      </w:r>
      <w:proofErr w:type="gramStart"/>
      <w:r w:rsidRPr="00AC398E">
        <w:rPr>
          <w:rStyle w:val="c0"/>
          <w:rFonts w:ascii="Times New Roman" w:hAnsi="Times New Roman" w:cs="Times New Roman"/>
          <w:sz w:val="28"/>
          <w:szCs w:val="28"/>
        </w:rPr>
        <w:t>их</w:t>
      </w:r>
      <w:proofErr w:type="gramEnd"/>
      <w:r w:rsidRPr="00AC398E">
        <w:rPr>
          <w:rStyle w:val="c0"/>
          <w:rFonts w:ascii="Times New Roman" w:hAnsi="Times New Roman" w:cs="Times New Roman"/>
          <w:sz w:val="28"/>
          <w:szCs w:val="28"/>
        </w:rPr>
        <w:t xml:space="preserve"> получая за это фишки. Кто больше соберет, тот и выиграл.</w:t>
      </w:r>
    </w:p>
    <w:p w:rsidR="00AC398E" w:rsidRPr="00AC398E" w:rsidRDefault="00AC398E" w:rsidP="00AC398E">
      <w:pPr>
        <w:pStyle w:val="a3"/>
        <w:rPr>
          <w:b/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b/>
          <w:sz w:val="28"/>
          <w:szCs w:val="28"/>
        </w:rPr>
        <w:t>«Красный, желтый, зеленый»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Цель: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> развитие внимания, памяти.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Материал: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> цветные картонные кружки (красный, желтый, зеленый).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Ход игры: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>Воспитатель показывает кружки разного цвета: зеленый кружок – дети хлопают в ладоши; желтый кружок – поднимают руки вверх; красный – молчат.</w:t>
      </w:r>
    </w:p>
    <w:p w:rsidR="00AC398E" w:rsidRPr="00AC398E" w:rsidRDefault="00AC398E" w:rsidP="00AC398E">
      <w:pPr>
        <w:pStyle w:val="a3"/>
        <w:rPr>
          <w:b/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b/>
          <w:sz w:val="28"/>
          <w:szCs w:val="28"/>
        </w:rPr>
        <w:lastRenderedPageBreak/>
        <w:t>«Мы - пассажиры»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 xml:space="preserve">Цель: 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 xml:space="preserve">уточнить знания детей о том, что все мы бываем пассажирами; закрепить правила посадки в транспорт и высадки из него. 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 xml:space="preserve">Материал: 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 xml:space="preserve">картинки с дорожными ситуациями. 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 xml:space="preserve">Ход игры: 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11"/>
          <w:rFonts w:ascii="Times New Roman" w:hAnsi="Times New Roman" w:cs="Times New Roman"/>
          <w:sz w:val="28"/>
          <w:szCs w:val="28"/>
        </w:rPr>
        <w:t>Дети берут по одной картинке и рассказывают, что на них нарисовано, объясняя, как надо поступить в той или иной ситуации.</w:t>
      </w:r>
    </w:p>
    <w:p w:rsidR="00AC398E" w:rsidRPr="000F6228" w:rsidRDefault="00AC398E" w:rsidP="00AC398E">
      <w:pPr>
        <w:pStyle w:val="a3"/>
        <w:rPr>
          <w:b/>
          <w:sz w:val="28"/>
          <w:szCs w:val="28"/>
        </w:rPr>
      </w:pPr>
      <w:r w:rsidRPr="000F6228">
        <w:rPr>
          <w:rStyle w:val="c5"/>
          <w:rFonts w:ascii="Times New Roman" w:hAnsi="Times New Roman" w:cs="Times New Roman"/>
          <w:b/>
          <w:sz w:val="28"/>
          <w:szCs w:val="28"/>
        </w:rPr>
        <w:t>«Собери транспорт»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 xml:space="preserve">Цель: 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 xml:space="preserve">закреплять у детей знания о транспорте на дороге; развивать у детей образное мышление, наблюдательность, память; учить детей складывать по образцу транспорт; развивать мелкую моторику. 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 xml:space="preserve">Материал: 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 xml:space="preserve">карточки с транспортом различного вида, разрезной транспорт, соответствующий карточкам. 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 xml:space="preserve">Ход игры: 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11"/>
          <w:rFonts w:ascii="Times New Roman" w:hAnsi="Times New Roman" w:cs="Times New Roman"/>
          <w:sz w:val="28"/>
          <w:szCs w:val="28"/>
        </w:rPr>
        <w:t>Детям предлагается в соответствии с образцом собрать разрезной транспорт и рассказать о нем.</w:t>
      </w:r>
    </w:p>
    <w:p w:rsidR="00AC398E" w:rsidRPr="000F6228" w:rsidRDefault="00AC398E" w:rsidP="00AC398E">
      <w:pPr>
        <w:pStyle w:val="a3"/>
        <w:rPr>
          <w:b/>
          <w:sz w:val="28"/>
          <w:szCs w:val="28"/>
        </w:rPr>
      </w:pPr>
      <w:r w:rsidRPr="000F6228">
        <w:rPr>
          <w:rStyle w:val="c5"/>
          <w:rFonts w:ascii="Times New Roman" w:hAnsi="Times New Roman" w:cs="Times New Roman"/>
          <w:b/>
          <w:sz w:val="28"/>
          <w:szCs w:val="28"/>
        </w:rPr>
        <w:t>«Правила поведения»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 xml:space="preserve">Цель: 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 xml:space="preserve">закрепить с детьми правила поведения; обсудить различные опасные ситуации, которые могут возникнуть при играх во дворе дома, на улице; научить необходимым мерам предосторожности. 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 xml:space="preserve">Материал: 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 xml:space="preserve">разрезные картинки. 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 xml:space="preserve">Ход игры: 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>На столе лежат картинки, на которых изображены люди в различных ситуациях. Дети берут по одной картинке и рассказывают, что на ней изображено, объясняя, как надо поступить в той или иной ситуации.</w:t>
      </w:r>
    </w:p>
    <w:p w:rsidR="00AC398E" w:rsidRPr="000F6228" w:rsidRDefault="00AC398E" w:rsidP="00AC398E">
      <w:pPr>
        <w:pStyle w:val="a3"/>
        <w:rPr>
          <w:b/>
          <w:sz w:val="28"/>
          <w:szCs w:val="28"/>
        </w:rPr>
      </w:pPr>
      <w:r w:rsidRPr="000F6228">
        <w:rPr>
          <w:rStyle w:val="c5"/>
          <w:rFonts w:ascii="Times New Roman" w:hAnsi="Times New Roman" w:cs="Times New Roman"/>
          <w:b/>
          <w:sz w:val="28"/>
          <w:szCs w:val="28"/>
        </w:rPr>
        <w:t>«Опасные и безопасные предметы»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12"/>
          <w:rFonts w:ascii="Times New Roman" w:hAnsi="Times New Roman" w:cs="Times New Roman"/>
          <w:sz w:val="28"/>
          <w:szCs w:val="28"/>
        </w:rPr>
        <w:t xml:space="preserve">Цель: </w:t>
      </w:r>
      <w:r w:rsidRPr="00AC398E">
        <w:rPr>
          <w:rStyle w:val="c8"/>
          <w:rFonts w:ascii="Times New Roman" w:hAnsi="Times New Roman" w:cs="Times New Roman"/>
          <w:sz w:val="28"/>
          <w:szCs w:val="28"/>
        </w:rPr>
        <w:t>Закрепить знания детей об опасных и безопасных для жизни предметах. Развивать умение обосновывать свой ответ, развивать внимание, мышление, речь.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12"/>
          <w:rFonts w:ascii="Times New Roman" w:hAnsi="Times New Roman" w:cs="Times New Roman"/>
          <w:sz w:val="28"/>
          <w:szCs w:val="28"/>
        </w:rPr>
        <w:t>Материал:</w:t>
      </w:r>
      <w:r w:rsidRPr="00AC398E">
        <w:rPr>
          <w:rStyle w:val="c8"/>
          <w:rFonts w:ascii="Times New Roman" w:hAnsi="Times New Roman" w:cs="Times New Roman"/>
          <w:sz w:val="28"/>
          <w:szCs w:val="28"/>
        </w:rPr>
        <w:t> карточки с изображением различных предметов, фишки красного и зеленого цвета.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Ход игры: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7"/>
          <w:rFonts w:ascii="Times New Roman" w:hAnsi="Times New Roman" w:cs="Times New Roman"/>
          <w:sz w:val="28"/>
          <w:szCs w:val="28"/>
        </w:rPr>
        <w:t xml:space="preserve">Детям раздаются карточки и фишки красного и зеленого цвета. </w:t>
      </w:r>
      <w:proofErr w:type="gramStart"/>
      <w:r w:rsidRPr="00AC398E">
        <w:rPr>
          <w:rStyle w:val="c7"/>
          <w:rFonts w:ascii="Times New Roman" w:hAnsi="Times New Roman" w:cs="Times New Roman"/>
          <w:sz w:val="28"/>
          <w:szCs w:val="28"/>
        </w:rPr>
        <w:t>Если предмет опасен – ставится красная фишка, если безопасен – зеленая.</w:t>
      </w:r>
      <w:proofErr w:type="gramEnd"/>
      <w:r w:rsidRPr="00AC398E">
        <w:rPr>
          <w:rStyle w:val="c7"/>
          <w:rFonts w:ascii="Times New Roman" w:hAnsi="Times New Roman" w:cs="Times New Roman"/>
          <w:sz w:val="28"/>
          <w:szCs w:val="28"/>
        </w:rPr>
        <w:t xml:space="preserve"> Объяснить, чем опасен предмет.</w:t>
      </w:r>
    </w:p>
    <w:p w:rsidR="00AC398E" w:rsidRPr="000F6228" w:rsidRDefault="00AC398E" w:rsidP="00AC398E">
      <w:pPr>
        <w:pStyle w:val="a3"/>
        <w:rPr>
          <w:b/>
          <w:sz w:val="28"/>
          <w:szCs w:val="28"/>
        </w:rPr>
      </w:pPr>
      <w:r w:rsidRPr="000F6228">
        <w:rPr>
          <w:rStyle w:val="c5"/>
          <w:rFonts w:ascii="Times New Roman" w:hAnsi="Times New Roman" w:cs="Times New Roman"/>
          <w:b/>
          <w:sz w:val="28"/>
          <w:szCs w:val="28"/>
        </w:rPr>
        <w:t>«Отгадай загадку по картинке»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Цель: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> помочь детям запомнить основную группу опасных предметов, развивать внимание.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Материал: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> картинки с изображением опасных предметов.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Ход игры: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>Воспитатель загадывает загадку, а дети отгадывают и находят соответствующую картинку. Воспитатель просит подумать и сказать, чем эти предметы опасны. Дети рассказывают, какую опасность таит каждый предмет.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Загадки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lastRenderedPageBreak/>
        <w:t>1. На столе, в колпаке,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>Да в стеклянном пузырьке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>Поселился дружок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proofErr w:type="gramStart"/>
      <w:r w:rsidRPr="00AC398E">
        <w:rPr>
          <w:rStyle w:val="c0"/>
          <w:rFonts w:ascii="Times New Roman" w:hAnsi="Times New Roman" w:cs="Times New Roman"/>
          <w:sz w:val="28"/>
          <w:szCs w:val="28"/>
        </w:rPr>
        <w:t>Развесёлый</w:t>
      </w:r>
      <w:proofErr w:type="gramEnd"/>
      <w:r w:rsidRPr="00AC398E">
        <w:rPr>
          <w:rStyle w:val="c0"/>
          <w:rFonts w:ascii="Times New Roman" w:hAnsi="Times New Roman" w:cs="Times New Roman"/>
          <w:sz w:val="28"/>
          <w:szCs w:val="28"/>
        </w:rPr>
        <w:t xml:space="preserve"> огонёк. </w:t>
      </w:r>
      <w:r w:rsidRPr="00AC398E">
        <w:rPr>
          <w:rStyle w:val="c1"/>
          <w:rFonts w:ascii="Times New Roman" w:hAnsi="Times New Roman" w:cs="Times New Roman"/>
          <w:sz w:val="28"/>
          <w:szCs w:val="28"/>
        </w:rPr>
        <w:t>(Настольная лампа)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>2. Из горячего колодца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 xml:space="preserve">Через нос водица льётся. </w:t>
      </w:r>
      <w:r w:rsidRPr="00AC398E">
        <w:rPr>
          <w:rStyle w:val="c1"/>
          <w:rFonts w:ascii="Times New Roman" w:hAnsi="Times New Roman" w:cs="Times New Roman"/>
          <w:sz w:val="28"/>
          <w:szCs w:val="28"/>
        </w:rPr>
        <w:t>(Чайник)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>3. Гладит всё, чего касается,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>А дотронешься – кусается. (</w:t>
      </w:r>
      <w:r w:rsidRPr="00AC398E">
        <w:rPr>
          <w:rStyle w:val="c1"/>
          <w:rFonts w:ascii="Times New Roman" w:hAnsi="Times New Roman" w:cs="Times New Roman"/>
          <w:sz w:val="28"/>
          <w:szCs w:val="28"/>
        </w:rPr>
        <w:t>Утюг)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>4. Режет хлеб,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>Намажет масло.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>Но помни: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 xml:space="preserve">Есть с него опасно! </w:t>
      </w:r>
      <w:r w:rsidRPr="00AC398E">
        <w:rPr>
          <w:rStyle w:val="c1"/>
          <w:rFonts w:ascii="Times New Roman" w:hAnsi="Times New Roman" w:cs="Times New Roman"/>
          <w:sz w:val="28"/>
          <w:szCs w:val="28"/>
        </w:rPr>
        <w:t>(Нож)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>5. Два конца, два кольца,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 xml:space="preserve">Посередине – гвоздик. </w:t>
      </w:r>
      <w:r w:rsidRPr="00AC398E">
        <w:rPr>
          <w:rStyle w:val="c1"/>
          <w:rFonts w:ascii="Times New Roman" w:hAnsi="Times New Roman" w:cs="Times New Roman"/>
          <w:sz w:val="28"/>
          <w:szCs w:val="28"/>
        </w:rPr>
        <w:t>(Ножницы)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>6. Всех на свете обшивает,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 xml:space="preserve">Что сошьёт – не надевает. </w:t>
      </w:r>
      <w:r w:rsidRPr="00AC398E">
        <w:rPr>
          <w:rStyle w:val="c1"/>
          <w:rFonts w:ascii="Times New Roman" w:hAnsi="Times New Roman" w:cs="Times New Roman"/>
          <w:sz w:val="28"/>
          <w:szCs w:val="28"/>
        </w:rPr>
        <w:t>(Иголка)</w:t>
      </w:r>
    </w:p>
    <w:p w:rsidR="00AC398E" w:rsidRPr="000F6228" w:rsidRDefault="00AC398E" w:rsidP="00AC398E">
      <w:pPr>
        <w:pStyle w:val="a3"/>
        <w:rPr>
          <w:b/>
          <w:sz w:val="28"/>
          <w:szCs w:val="28"/>
        </w:rPr>
      </w:pPr>
      <w:r w:rsidRPr="000F6228">
        <w:rPr>
          <w:rStyle w:val="c12"/>
          <w:rFonts w:ascii="Times New Roman" w:hAnsi="Times New Roman" w:cs="Times New Roman"/>
          <w:b/>
          <w:sz w:val="28"/>
          <w:szCs w:val="28"/>
        </w:rPr>
        <w:t>«Назови картинку»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12"/>
          <w:rFonts w:ascii="Times New Roman" w:hAnsi="Times New Roman" w:cs="Times New Roman"/>
          <w:sz w:val="28"/>
          <w:szCs w:val="28"/>
        </w:rPr>
        <w:t>Цель:</w:t>
      </w:r>
      <w:r w:rsidRPr="00AC398E">
        <w:rPr>
          <w:rStyle w:val="c8"/>
          <w:rFonts w:ascii="Times New Roman" w:hAnsi="Times New Roman" w:cs="Times New Roman"/>
          <w:sz w:val="28"/>
          <w:szCs w:val="28"/>
        </w:rPr>
        <w:t> учить называть изображенные на картинке предметы, знать их назначение.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12"/>
          <w:rFonts w:ascii="Times New Roman" w:hAnsi="Times New Roman" w:cs="Times New Roman"/>
          <w:sz w:val="28"/>
          <w:szCs w:val="28"/>
        </w:rPr>
        <w:t>Материал:</w:t>
      </w:r>
      <w:r w:rsidRPr="00AC398E">
        <w:rPr>
          <w:rStyle w:val="c8"/>
          <w:rFonts w:ascii="Times New Roman" w:hAnsi="Times New Roman" w:cs="Times New Roman"/>
          <w:sz w:val="28"/>
          <w:szCs w:val="28"/>
        </w:rPr>
        <w:t xml:space="preserve"> картинки с изображением ведра, пожарной машины, каски и т. д. 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12"/>
          <w:rFonts w:ascii="Times New Roman" w:hAnsi="Times New Roman" w:cs="Times New Roman"/>
          <w:sz w:val="28"/>
          <w:szCs w:val="28"/>
        </w:rPr>
        <w:t>Ход игры: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8"/>
          <w:rFonts w:ascii="Times New Roman" w:hAnsi="Times New Roman" w:cs="Times New Roman"/>
          <w:sz w:val="28"/>
          <w:szCs w:val="28"/>
        </w:rPr>
        <w:t>Дети рассматривают предложенную картинку и говорят, что это и для чего необходимо.</w:t>
      </w:r>
    </w:p>
    <w:p w:rsidR="00AC398E" w:rsidRPr="000F6228" w:rsidRDefault="00AC398E" w:rsidP="00AC398E">
      <w:pPr>
        <w:pStyle w:val="a3"/>
        <w:rPr>
          <w:b/>
          <w:sz w:val="28"/>
          <w:szCs w:val="28"/>
        </w:rPr>
      </w:pPr>
      <w:r w:rsidRPr="000F6228">
        <w:rPr>
          <w:rStyle w:val="c12"/>
          <w:rFonts w:ascii="Times New Roman" w:hAnsi="Times New Roman" w:cs="Times New Roman"/>
          <w:b/>
          <w:sz w:val="28"/>
          <w:szCs w:val="28"/>
        </w:rPr>
        <w:t>«Топаем, хлопаем»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12"/>
          <w:rFonts w:ascii="Times New Roman" w:hAnsi="Times New Roman" w:cs="Times New Roman"/>
          <w:sz w:val="28"/>
          <w:szCs w:val="28"/>
        </w:rPr>
        <w:t>Цель:</w:t>
      </w:r>
      <w:r w:rsidRPr="00AC398E">
        <w:rPr>
          <w:rStyle w:val="c8"/>
          <w:rFonts w:ascii="Times New Roman" w:hAnsi="Times New Roman" w:cs="Times New Roman"/>
          <w:sz w:val="28"/>
          <w:szCs w:val="28"/>
        </w:rPr>
        <w:t> развитие внимания, закрепление правил поведения при пожаре.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12"/>
          <w:rFonts w:ascii="Times New Roman" w:hAnsi="Times New Roman" w:cs="Times New Roman"/>
          <w:sz w:val="28"/>
          <w:szCs w:val="28"/>
        </w:rPr>
        <w:t>Ход игры: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8"/>
          <w:rFonts w:ascii="Times New Roman" w:hAnsi="Times New Roman" w:cs="Times New Roman"/>
          <w:sz w:val="28"/>
          <w:szCs w:val="28"/>
        </w:rPr>
        <w:t>Если дети поступают правильно – хлопают,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8"/>
          <w:rFonts w:ascii="Times New Roman" w:hAnsi="Times New Roman" w:cs="Times New Roman"/>
          <w:sz w:val="28"/>
          <w:szCs w:val="28"/>
        </w:rPr>
        <w:t>Если неправильно – топают.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8"/>
          <w:rFonts w:ascii="Times New Roman" w:hAnsi="Times New Roman" w:cs="Times New Roman"/>
          <w:sz w:val="28"/>
          <w:szCs w:val="28"/>
        </w:rPr>
        <w:t>Воспитатель: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8"/>
          <w:rFonts w:ascii="Times New Roman" w:hAnsi="Times New Roman" w:cs="Times New Roman"/>
          <w:sz w:val="28"/>
          <w:szCs w:val="28"/>
        </w:rPr>
        <w:t>Знаю я теперь, друзья,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8"/>
          <w:rFonts w:ascii="Times New Roman" w:hAnsi="Times New Roman" w:cs="Times New Roman"/>
          <w:sz w:val="28"/>
          <w:szCs w:val="28"/>
        </w:rPr>
        <w:t>Что с огнем играть нельзя! (хлопают)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8"/>
          <w:rFonts w:ascii="Times New Roman" w:hAnsi="Times New Roman" w:cs="Times New Roman"/>
          <w:sz w:val="28"/>
          <w:szCs w:val="28"/>
        </w:rPr>
        <w:t>Спички весело горят,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8"/>
          <w:rFonts w:ascii="Times New Roman" w:hAnsi="Times New Roman" w:cs="Times New Roman"/>
          <w:sz w:val="28"/>
          <w:szCs w:val="28"/>
        </w:rPr>
        <w:t>Буду с ними я играть</w:t>
      </w:r>
      <w:proofErr w:type="gramStart"/>
      <w:r w:rsidRPr="00AC398E">
        <w:rPr>
          <w:rStyle w:val="c8"/>
          <w:rFonts w:ascii="Times New Roman" w:hAnsi="Times New Roman" w:cs="Times New Roman"/>
          <w:sz w:val="28"/>
          <w:szCs w:val="28"/>
        </w:rPr>
        <w:t>.</w:t>
      </w:r>
      <w:proofErr w:type="gramEnd"/>
      <w:r w:rsidRPr="00AC398E">
        <w:rPr>
          <w:rStyle w:val="c8"/>
          <w:rFonts w:ascii="Times New Roman" w:hAnsi="Times New Roman" w:cs="Times New Roman"/>
          <w:sz w:val="28"/>
          <w:szCs w:val="28"/>
        </w:rPr>
        <w:t> (</w:t>
      </w:r>
      <w:proofErr w:type="gramStart"/>
      <w:r w:rsidRPr="00AC398E">
        <w:rPr>
          <w:rStyle w:val="c8"/>
          <w:rFonts w:ascii="Times New Roman" w:hAnsi="Times New Roman" w:cs="Times New Roman"/>
          <w:sz w:val="28"/>
          <w:szCs w:val="28"/>
        </w:rPr>
        <w:t>т</w:t>
      </w:r>
      <w:proofErr w:type="gramEnd"/>
      <w:r w:rsidRPr="00AC398E">
        <w:rPr>
          <w:rStyle w:val="c8"/>
          <w:rFonts w:ascii="Times New Roman" w:hAnsi="Times New Roman" w:cs="Times New Roman"/>
          <w:sz w:val="28"/>
          <w:szCs w:val="28"/>
        </w:rPr>
        <w:t>опают)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8"/>
          <w:rFonts w:ascii="Times New Roman" w:hAnsi="Times New Roman" w:cs="Times New Roman"/>
          <w:sz w:val="28"/>
          <w:szCs w:val="28"/>
        </w:rPr>
        <w:t>Коля убежал за дом, там играет он с костром</w:t>
      </w:r>
      <w:proofErr w:type="gramStart"/>
      <w:r w:rsidRPr="00AC398E">
        <w:rPr>
          <w:rStyle w:val="c8"/>
          <w:rFonts w:ascii="Times New Roman" w:hAnsi="Times New Roman" w:cs="Times New Roman"/>
          <w:sz w:val="28"/>
          <w:szCs w:val="28"/>
        </w:rPr>
        <w:t>.</w:t>
      </w:r>
      <w:proofErr w:type="gramEnd"/>
      <w:r w:rsidRPr="00AC398E">
        <w:rPr>
          <w:rStyle w:val="c8"/>
          <w:rFonts w:ascii="Times New Roman" w:hAnsi="Times New Roman" w:cs="Times New Roman"/>
          <w:sz w:val="28"/>
          <w:szCs w:val="28"/>
        </w:rPr>
        <w:t> (</w:t>
      </w:r>
      <w:proofErr w:type="gramStart"/>
      <w:r w:rsidRPr="00AC398E">
        <w:rPr>
          <w:rStyle w:val="c8"/>
          <w:rFonts w:ascii="Times New Roman" w:hAnsi="Times New Roman" w:cs="Times New Roman"/>
          <w:sz w:val="28"/>
          <w:szCs w:val="28"/>
        </w:rPr>
        <w:t>т</w:t>
      </w:r>
      <w:proofErr w:type="gramEnd"/>
      <w:r w:rsidRPr="00AC398E">
        <w:rPr>
          <w:rStyle w:val="c8"/>
          <w:rFonts w:ascii="Times New Roman" w:hAnsi="Times New Roman" w:cs="Times New Roman"/>
          <w:sz w:val="28"/>
          <w:szCs w:val="28"/>
        </w:rPr>
        <w:t>опают)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8"/>
          <w:rFonts w:ascii="Times New Roman" w:hAnsi="Times New Roman" w:cs="Times New Roman"/>
          <w:sz w:val="28"/>
          <w:szCs w:val="28"/>
        </w:rPr>
        <w:t>Он опасен, Лена знает,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8"/>
          <w:rFonts w:ascii="Times New Roman" w:hAnsi="Times New Roman" w:cs="Times New Roman"/>
          <w:sz w:val="28"/>
          <w:szCs w:val="28"/>
        </w:rPr>
        <w:t>Утюг больше не включает (хлопают)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8"/>
          <w:rFonts w:ascii="Times New Roman" w:hAnsi="Times New Roman" w:cs="Times New Roman"/>
          <w:sz w:val="28"/>
          <w:szCs w:val="28"/>
        </w:rPr>
        <w:t>Таня с Ниною играют, на печи газ зажигают (топают)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8"/>
          <w:rFonts w:ascii="Times New Roman" w:hAnsi="Times New Roman" w:cs="Times New Roman"/>
          <w:sz w:val="28"/>
          <w:szCs w:val="28"/>
        </w:rPr>
        <w:t>Клим увидел: дом горит,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8"/>
          <w:rFonts w:ascii="Times New Roman" w:hAnsi="Times New Roman" w:cs="Times New Roman"/>
          <w:sz w:val="28"/>
          <w:szCs w:val="28"/>
        </w:rPr>
        <w:t>Мальчик «01» звонит</w:t>
      </w:r>
      <w:proofErr w:type="gramStart"/>
      <w:r w:rsidRPr="00AC398E">
        <w:rPr>
          <w:rStyle w:val="c8"/>
          <w:rFonts w:ascii="Times New Roman" w:hAnsi="Times New Roman" w:cs="Times New Roman"/>
          <w:sz w:val="28"/>
          <w:szCs w:val="28"/>
        </w:rPr>
        <w:t>.</w:t>
      </w:r>
      <w:proofErr w:type="gramEnd"/>
      <w:r w:rsidRPr="00AC398E">
        <w:rPr>
          <w:rStyle w:val="c8"/>
          <w:rFonts w:ascii="Times New Roman" w:hAnsi="Times New Roman" w:cs="Times New Roman"/>
          <w:sz w:val="28"/>
          <w:szCs w:val="28"/>
        </w:rPr>
        <w:t> </w:t>
      </w:r>
      <w:r w:rsidRPr="00AC398E">
        <w:rPr>
          <w:rStyle w:val="c6"/>
          <w:rFonts w:ascii="Times New Roman" w:hAnsi="Times New Roman" w:cs="Times New Roman"/>
          <w:sz w:val="28"/>
          <w:szCs w:val="28"/>
        </w:rPr>
        <w:t>(</w:t>
      </w:r>
      <w:proofErr w:type="gramStart"/>
      <w:r w:rsidRPr="00AC398E">
        <w:rPr>
          <w:rStyle w:val="c6"/>
          <w:rFonts w:ascii="Times New Roman" w:hAnsi="Times New Roman" w:cs="Times New Roman"/>
          <w:sz w:val="28"/>
          <w:szCs w:val="28"/>
        </w:rPr>
        <w:t>х</w:t>
      </w:r>
      <w:proofErr w:type="gramEnd"/>
      <w:r w:rsidRPr="00AC398E">
        <w:rPr>
          <w:rStyle w:val="c6"/>
          <w:rFonts w:ascii="Times New Roman" w:hAnsi="Times New Roman" w:cs="Times New Roman"/>
          <w:sz w:val="28"/>
          <w:szCs w:val="28"/>
        </w:rPr>
        <w:t>лопают)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0F6228">
        <w:rPr>
          <w:rStyle w:val="c5"/>
          <w:rFonts w:ascii="Times New Roman" w:hAnsi="Times New Roman" w:cs="Times New Roman"/>
          <w:b/>
          <w:sz w:val="28"/>
          <w:szCs w:val="28"/>
        </w:rPr>
        <w:t>«Что полезно, а что нет?</w:t>
      </w:r>
      <w:r w:rsidRPr="00AC398E">
        <w:rPr>
          <w:rStyle w:val="c5"/>
          <w:rFonts w:ascii="Times New Roman" w:hAnsi="Times New Roman" w:cs="Times New Roman"/>
          <w:sz w:val="28"/>
          <w:szCs w:val="28"/>
        </w:rPr>
        <w:t xml:space="preserve"> »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Цель: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> формировать у детей представления о полезных для здоровья продуктах, пользе овощей и фруктов, о правильном питании. Помочь детям осознать, что часто рекламируемые продукты не самые полезные. Научить детей осознанно подходить к своему питанию. Развивать речь детей.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Материал: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> карточки с изображением полезной и вредной еды.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lastRenderedPageBreak/>
        <w:t>Ход игры: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>Карточки с изображением полезной и вредной еды разложены на столе. Ребенок выбирает только те карточки, на которых изображены продукты полезные для организма человека. Карточки, на которых изображена вредная еда, откладываются в сторону.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0F6228">
        <w:rPr>
          <w:rStyle w:val="c5"/>
          <w:rFonts w:ascii="Times New Roman" w:hAnsi="Times New Roman" w:cs="Times New Roman"/>
          <w:b/>
          <w:sz w:val="28"/>
          <w:szCs w:val="28"/>
        </w:rPr>
        <w:t>«Что такое хорошо, а что такое плохо</w:t>
      </w:r>
      <w:r w:rsidRPr="00AC398E">
        <w:rPr>
          <w:rStyle w:val="c5"/>
          <w:rFonts w:ascii="Times New Roman" w:hAnsi="Times New Roman" w:cs="Times New Roman"/>
          <w:sz w:val="28"/>
          <w:szCs w:val="28"/>
        </w:rPr>
        <w:t>»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Цель игры: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> уточнение представлений детей об экологически правильном поведении.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Материал: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> сюжетные картинки.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Ход игры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>: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>Предложить детям определить на картинках и выбрать те, на которых ребенок ведет себя хорошо, бережет свой организм (в дождливую погоду выходить на улицу с зонтом, заниматься спортом, питаться полезными для здоровья продуктами и т. д.)</w:t>
      </w:r>
    </w:p>
    <w:p w:rsidR="00AC398E" w:rsidRPr="000F6228" w:rsidRDefault="00AC398E" w:rsidP="00AC398E">
      <w:pPr>
        <w:pStyle w:val="a3"/>
        <w:rPr>
          <w:b/>
          <w:sz w:val="28"/>
          <w:szCs w:val="28"/>
        </w:rPr>
      </w:pPr>
      <w:r w:rsidRPr="000F6228">
        <w:rPr>
          <w:rStyle w:val="c5"/>
          <w:rFonts w:ascii="Times New Roman" w:hAnsi="Times New Roman" w:cs="Times New Roman"/>
          <w:b/>
          <w:sz w:val="28"/>
          <w:szCs w:val="28"/>
        </w:rPr>
        <w:t>«Соберем рюкзак в дорогу»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Цель: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> расширять представления детей о предметах, которые могут принести пользу в экстренных ситуациях в природе, о правильных действиях в конкретных ситуациях развивать сообразительность.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 xml:space="preserve">Материал: 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>картинки с изображением предметов, которые можно взять в поход на природу.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Ход игры: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>Каждый ребенок выбирает карточку с предметом, который он хочет взять с собой и объясняет, с какой целью этот предмет может помочь в трудной ситуации.</w:t>
      </w:r>
    </w:p>
    <w:p w:rsidR="00AC398E" w:rsidRPr="000F6228" w:rsidRDefault="00AC398E" w:rsidP="00AC398E">
      <w:pPr>
        <w:pStyle w:val="a3"/>
        <w:rPr>
          <w:b/>
          <w:sz w:val="28"/>
          <w:szCs w:val="28"/>
        </w:rPr>
      </w:pPr>
      <w:r w:rsidRPr="000F6228">
        <w:rPr>
          <w:rStyle w:val="c5"/>
          <w:rFonts w:ascii="Times New Roman" w:hAnsi="Times New Roman" w:cs="Times New Roman"/>
          <w:b/>
          <w:sz w:val="28"/>
          <w:szCs w:val="28"/>
        </w:rPr>
        <w:t>«Будь осторожен в природе»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12"/>
          <w:rFonts w:ascii="Times New Roman" w:hAnsi="Times New Roman" w:cs="Times New Roman"/>
          <w:sz w:val="28"/>
          <w:szCs w:val="28"/>
        </w:rPr>
        <w:t xml:space="preserve">Цель: 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>Закреплять представления детей об опасных ситуациях в природе, учить правилам безопасного поведения, развивать память.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12"/>
          <w:rFonts w:ascii="Times New Roman" w:hAnsi="Times New Roman" w:cs="Times New Roman"/>
          <w:sz w:val="28"/>
          <w:szCs w:val="28"/>
        </w:rPr>
        <w:t>Материал:</w:t>
      </w:r>
      <w:r w:rsidRPr="00AC398E">
        <w:rPr>
          <w:rStyle w:val="c0"/>
          <w:rFonts w:ascii="Times New Roman" w:hAnsi="Times New Roman" w:cs="Times New Roman"/>
          <w:sz w:val="28"/>
          <w:szCs w:val="28"/>
        </w:rPr>
        <w:t xml:space="preserve"> картинки с изображением детей в опасных ситуациях в природе. 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5"/>
          <w:rFonts w:ascii="Times New Roman" w:hAnsi="Times New Roman" w:cs="Times New Roman"/>
          <w:sz w:val="28"/>
          <w:szCs w:val="28"/>
        </w:rPr>
        <w:t>Ход игры:</w:t>
      </w:r>
    </w:p>
    <w:p w:rsidR="00AC398E" w:rsidRPr="00AC398E" w:rsidRDefault="00AC398E" w:rsidP="00AC398E">
      <w:pPr>
        <w:pStyle w:val="a3"/>
        <w:rPr>
          <w:sz w:val="28"/>
          <w:szCs w:val="28"/>
        </w:rPr>
      </w:pPr>
      <w:r w:rsidRPr="00AC398E">
        <w:rPr>
          <w:rStyle w:val="c0"/>
          <w:rFonts w:ascii="Times New Roman" w:hAnsi="Times New Roman" w:cs="Times New Roman"/>
          <w:sz w:val="28"/>
          <w:szCs w:val="28"/>
        </w:rPr>
        <w:t>Картинки с изображением детей в опасных ситуациях в природе разложены на столе изображением вниз. Ребёнок выбирает картинку, рассматривает её и рассказывает, что на ней изображено. Рассказывает, чем опасна эта ситуация и как её избежать.</w:t>
      </w:r>
    </w:p>
    <w:p w:rsidR="004C351D" w:rsidRDefault="004C351D"/>
    <w:sectPr w:rsidR="004C351D" w:rsidSect="004C3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C398E"/>
    <w:rsid w:val="000F6228"/>
    <w:rsid w:val="001E26A2"/>
    <w:rsid w:val="004C351D"/>
    <w:rsid w:val="007418FE"/>
    <w:rsid w:val="00AC398E"/>
    <w:rsid w:val="00CC7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AC3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C398E"/>
  </w:style>
  <w:style w:type="character" w:customStyle="1" w:styleId="c0">
    <w:name w:val="c0"/>
    <w:basedOn w:val="a0"/>
    <w:rsid w:val="00AC398E"/>
  </w:style>
  <w:style w:type="paragraph" w:customStyle="1" w:styleId="c2">
    <w:name w:val="c2"/>
    <w:basedOn w:val="a"/>
    <w:rsid w:val="00AC3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C398E"/>
  </w:style>
  <w:style w:type="character" w:customStyle="1" w:styleId="c12">
    <w:name w:val="c12"/>
    <w:basedOn w:val="a0"/>
    <w:rsid w:val="00AC398E"/>
  </w:style>
  <w:style w:type="character" w:customStyle="1" w:styleId="c8">
    <w:name w:val="c8"/>
    <w:basedOn w:val="a0"/>
    <w:rsid w:val="00AC398E"/>
  </w:style>
  <w:style w:type="character" w:customStyle="1" w:styleId="c7">
    <w:name w:val="c7"/>
    <w:basedOn w:val="a0"/>
    <w:rsid w:val="00AC398E"/>
  </w:style>
  <w:style w:type="character" w:customStyle="1" w:styleId="c1">
    <w:name w:val="c1"/>
    <w:basedOn w:val="a0"/>
    <w:rsid w:val="00AC398E"/>
  </w:style>
  <w:style w:type="character" w:customStyle="1" w:styleId="c6">
    <w:name w:val="c6"/>
    <w:basedOn w:val="a0"/>
    <w:rsid w:val="00AC398E"/>
  </w:style>
  <w:style w:type="paragraph" w:styleId="a3">
    <w:name w:val="No Spacing"/>
    <w:uiPriority w:val="1"/>
    <w:qFormat/>
    <w:rsid w:val="00AC39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7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1075</Words>
  <Characters>6132</Characters>
  <Application>Microsoft Office Word</Application>
  <DocSecurity>0</DocSecurity>
  <Lines>51</Lines>
  <Paragraphs>14</Paragraphs>
  <ScaleCrop>false</ScaleCrop>
  <Company>Microsoft</Company>
  <LinksUpToDate>false</LinksUpToDate>
  <CharactersWithSpaces>7193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2025-03-14T12:32:00Z</dcterms:created>
  <dcterms:modified xsi:type="dcterms:W3CDTF">2025-03-14T12:35:00Z</dcterms:modified>
</cp:coreProperties>
</file>